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A81D" w14:textId="77777777" w:rsidR="00A51A2F" w:rsidRDefault="00A51A2F" w:rsidP="00A51A2F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Обратите внимание!</w:t>
      </w:r>
    </w:p>
    <w:p w14:paraId="145940E5" w14:textId="77777777" w:rsidR="000E4281" w:rsidRDefault="000E4281" w:rsidP="00A51A2F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Предоставляйте информацию вовремя</w:t>
      </w:r>
    </w:p>
    <w:p w14:paraId="3F1B5B4C" w14:textId="77777777" w:rsidR="00A51A2F" w:rsidRDefault="00A51A2F" w:rsidP="00A51A2F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14:paraId="2D95A11E" w14:textId="21A4F740" w:rsidR="00A51A2F" w:rsidRDefault="00A51A2F" w:rsidP="00DA684B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51A2F">
        <w:rPr>
          <w:color w:val="000000"/>
          <w:sz w:val="28"/>
          <w:szCs w:val="28"/>
        </w:rPr>
        <w:t>Уважаемые руководители организаций и индивидуальные предприниматели, осуществляющие свою деятельность на территории Вилегодского муниципального округа Архангельской области!</w:t>
      </w:r>
      <w:r>
        <w:rPr>
          <w:color w:val="000000"/>
          <w:sz w:val="28"/>
          <w:szCs w:val="28"/>
        </w:rPr>
        <w:t xml:space="preserve"> </w:t>
      </w:r>
      <w:r w:rsidRPr="00A51A2F">
        <w:rPr>
          <w:color w:val="000000"/>
          <w:sz w:val="28"/>
          <w:szCs w:val="28"/>
        </w:rPr>
        <w:t>На основании требований ст. 214, 211 Трудового кодекса Российской Федерации, ст. 27 закона Архангельской области от 20.09.2005</w:t>
      </w:r>
      <w:r w:rsidR="00DA684B">
        <w:rPr>
          <w:color w:val="000000"/>
          <w:sz w:val="28"/>
          <w:szCs w:val="28"/>
        </w:rPr>
        <w:t xml:space="preserve"> </w:t>
      </w:r>
      <w:r w:rsidRPr="00A51A2F">
        <w:rPr>
          <w:color w:val="000000"/>
          <w:sz w:val="28"/>
          <w:szCs w:val="28"/>
        </w:rPr>
        <w:t>№ 84-5-ОЗ «О порядке наделения органов местного самоуправления муниципальных образований Архангельской области отдельными государственными полномочиями»</w:t>
      </w:r>
      <w:r>
        <w:rPr>
          <w:color w:val="000000"/>
          <w:sz w:val="28"/>
          <w:szCs w:val="28"/>
        </w:rPr>
        <w:t>, р</w:t>
      </w:r>
      <w:r w:rsidRPr="00A51A2F">
        <w:rPr>
          <w:color w:val="000000"/>
          <w:sz w:val="28"/>
          <w:szCs w:val="28"/>
        </w:rPr>
        <w:t>аботодатели организаций всех форм собственности и ведомственной принадлежности, в том числе индивидуальные предприниматели, осуществляющие свою деятельность на территории Администрации Вилегодского муниципального округа Архангельской области, обязаны пред</w:t>
      </w:r>
      <w:r>
        <w:rPr>
          <w:color w:val="000000"/>
          <w:sz w:val="28"/>
          <w:szCs w:val="28"/>
        </w:rPr>
        <w:t>о</w:t>
      </w:r>
      <w:r w:rsidRPr="00A51A2F">
        <w:rPr>
          <w:color w:val="000000"/>
          <w:sz w:val="28"/>
          <w:szCs w:val="28"/>
        </w:rPr>
        <w:t>ставлять информацию о состоянии условий и охраны труда в администрацию</w:t>
      </w:r>
      <w:r>
        <w:rPr>
          <w:color w:val="000000"/>
          <w:sz w:val="28"/>
          <w:szCs w:val="28"/>
        </w:rPr>
        <w:t xml:space="preserve">.  </w:t>
      </w:r>
    </w:p>
    <w:p w14:paraId="6052C82C" w14:textId="77777777" w:rsidR="00A51A2F" w:rsidRPr="00A51A2F" w:rsidRDefault="00A51A2F" w:rsidP="00A51A2F">
      <w:pPr>
        <w:widowControl w:val="0"/>
        <w:autoSpaceDE w:val="0"/>
        <w:autoSpaceDN w:val="0"/>
        <w:adjustRightInd w:val="0"/>
        <w:ind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51A2F">
        <w:rPr>
          <w:color w:val="000000"/>
          <w:sz w:val="28"/>
          <w:szCs w:val="28"/>
        </w:rPr>
        <w:t>о адресу</w:t>
      </w:r>
      <w:r w:rsidR="000E4281">
        <w:rPr>
          <w:color w:val="000000"/>
          <w:sz w:val="28"/>
          <w:szCs w:val="28"/>
        </w:rPr>
        <w:t>: с.И</w:t>
      </w:r>
      <w:r>
        <w:rPr>
          <w:color w:val="000000"/>
          <w:sz w:val="28"/>
          <w:szCs w:val="28"/>
        </w:rPr>
        <w:t>льинско-Подомское,</w:t>
      </w:r>
      <w:r w:rsidRPr="00A51A2F">
        <w:rPr>
          <w:color w:val="000000"/>
          <w:sz w:val="28"/>
          <w:szCs w:val="28"/>
        </w:rPr>
        <w:t xml:space="preserve"> ул. Советская</w:t>
      </w:r>
      <w:r>
        <w:rPr>
          <w:color w:val="000000"/>
          <w:sz w:val="28"/>
          <w:szCs w:val="28"/>
        </w:rPr>
        <w:t>,</w:t>
      </w:r>
      <w:r w:rsidRPr="00A51A2F">
        <w:rPr>
          <w:color w:val="000000"/>
          <w:sz w:val="28"/>
          <w:szCs w:val="28"/>
        </w:rPr>
        <w:t xml:space="preserve"> д.34 (второй этаж, кабинет №18), возможно предоставление информации по электронной почте: </w:t>
      </w:r>
      <w:hyperlink r:id="rId4" w:history="1">
        <w:r w:rsidRPr="00A51A2F">
          <w:rPr>
            <w:rStyle w:val="a3"/>
            <w:b/>
            <w:color w:val="000000"/>
            <w:sz w:val="28"/>
            <w:szCs w:val="28"/>
            <w:u w:val="none"/>
          </w:rPr>
          <w:t>kashenceva@viledland.ru</w:t>
        </w:r>
      </w:hyperlink>
    </w:p>
    <w:p w14:paraId="62D63CBD" w14:textId="77777777" w:rsidR="00A51A2F" w:rsidRPr="00DA684B" w:rsidRDefault="00A51A2F" w:rsidP="00DA684B">
      <w:pPr>
        <w:widowControl w:val="0"/>
        <w:autoSpaceDE w:val="0"/>
        <w:autoSpaceDN w:val="0"/>
        <w:adjustRightInd w:val="0"/>
        <w:ind w:firstLine="539"/>
        <w:rPr>
          <w:color w:val="000000"/>
          <w:sz w:val="28"/>
          <w:szCs w:val="28"/>
        </w:rPr>
      </w:pPr>
      <w:r w:rsidRPr="00DA684B">
        <w:rPr>
          <w:color w:val="000000"/>
          <w:sz w:val="28"/>
          <w:szCs w:val="28"/>
        </w:rPr>
        <w:t>Отчетность предоставляется раз в полугодие, не позднее 30 числа последнего месяца.</w:t>
      </w:r>
    </w:p>
    <w:p w14:paraId="4FE5090F" w14:textId="42F66C1C" w:rsidR="00A51A2F" w:rsidRPr="00DA684B" w:rsidRDefault="00DA684B" w:rsidP="00DA684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1A2F" w:rsidRPr="00DA684B">
        <w:rPr>
          <w:color w:val="000000"/>
          <w:sz w:val="28"/>
          <w:szCs w:val="28"/>
        </w:rPr>
        <w:t>В случае непредоставления информации, администрация Вилегодского муниципального округа будет вынуждена информировать органы прокуратуры о невыполнении руководителями этих организаций (индивидуальными предпринимателями) ст. 3.9. закона Архангельской области от 03.06.2003 № 172-22-ОЗ «Об административных правонарушениях» в части непредоставления  информации и документов, необходимых для осуществления ими государственных полномочий.</w:t>
      </w:r>
    </w:p>
    <w:p w14:paraId="20995B98" w14:textId="77777777" w:rsidR="00A51A2F" w:rsidRPr="00A51A2F" w:rsidRDefault="00A51A2F" w:rsidP="00A51A2F">
      <w:pPr>
        <w:widowControl w:val="0"/>
        <w:autoSpaceDE w:val="0"/>
        <w:autoSpaceDN w:val="0"/>
        <w:adjustRightInd w:val="0"/>
        <w:ind w:firstLine="539"/>
        <w:jc w:val="both"/>
        <w:rPr>
          <w:i/>
          <w:color w:val="000000"/>
          <w:sz w:val="28"/>
          <w:szCs w:val="28"/>
          <w:u w:val="single"/>
        </w:rPr>
      </w:pPr>
    </w:p>
    <w:p w14:paraId="365B9336" w14:textId="77777777" w:rsidR="00A51A2F" w:rsidRPr="00DA684B" w:rsidRDefault="000E4281" w:rsidP="00A51A2F">
      <w:pPr>
        <w:shd w:val="clear" w:color="auto" w:fill="FFFFFF"/>
        <w:rPr>
          <w:rFonts w:ascii="Arial" w:hAnsi="Arial" w:cs="Arial"/>
          <w:i/>
          <w:color w:val="2C2D2E"/>
          <w:sz w:val="28"/>
          <w:szCs w:val="28"/>
        </w:rPr>
      </w:pPr>
      <w:r w:rsidRPr="00DA684B">
        <w:rPr>
          <w:rStyle w:val="a4"/>
          <w:iCs w:val="0"/>
          <w:color w:val="2C2D2E"/>
          <w:sz w:val="28"/>
          <w:szCs w:val="28"/>
          <w:shd w:val="clear" w:color="auto" w:fill="FFFFFF"/>
        </w:rPr>
        <w:t xml:space="preserve">Валентина Кашенцева </w:t>
      </w:r>
      <w:r w:rsidR="00A51A2F" w:rsidRPr="00DA684B">
        <w:rPr>
          <w:rStyle w:val="a4"/>
          <w:iCs w:val="0"/>
          <w:color w:val="2C2D2E"/>
          <w:sz w:val="28"/>
          <w:szCs w:val="28"/>
          <w:shd w:val="clear" w:color="auto" w:fill="FFFFFF"/>
        </w:rPr>
        <w:t xml:space="preserve">, </w:t>
      </w:r>
      <w:r w:rsidR="00A51A2F" w:rsidRPr="00DA684B">
        <w:rPr>
          <w:rStyle w:val="a4"/>
          <w:iCs w:val="0"/>
          <w:color w:val="2C2D2E"/>
          <w:sz w:val="28"/>
          <w:szCs w:val="28"/>
        </w:rPr>
        <w:t>ведущий специалист отдела организационной</w:t>
      </w:r>
    </w:p>
    <w:p w14:paraId="722B52E9" w14:textId="77777777" w:rsidR="00A51A2F" w:rsidRPr="00DA684B" w:rsidRDefault="00A51A2F" w:rsidP="00A51A2F">
      <w:pPr>
        <w:shd w:val="clear" w:color="auto" w:fill="FFFFFF"/>
        <w:rPr>
          <w:rFonts w:ascii="Arial" w:hAnsi="Arial" w:cs="Arial"/>
          <w:i/>
          <w:color w:val="2C2D2E"/>
          <w:sz w:val="28"/>
          <w:szCs w:val="28"/>
        </w:rPr>
      </w:pPr>
      <w:r w:rsidRPr="00DA684B">
        <w:rPr>
          <w:rStyle w:val="a4"/>
          <w:iCs w:val="0"/>
          <w:color w:val="2C2D2E"/>
          <w:sz w:val="28"/>
          <w:szCs w:val="28"/>
        </w:rPr>
        <w:t>работы и местного самоуправления</w:t>
      </w:r>
      <w:r w:rsidRPr="00DA684B">
        <w:rPr>
          <w:rFonts w:ascii="Arial" w:hAnsi="Arial" w:cs="Arial"/>
          <w:i/>
          <w:color w:val="2C2D2E"/>
          <w:sz w:val="28"/>
          <w:szCs w:val="28"/>
        </w:rPr>
        <w:t xml:space="preserve"> </w:t>
      </w:r>
      <w:r w:rsidRPr="00DA684B">
        <w:rPr>
          <w:rStyle w:val="a4"/>
          <w:iCs w:val="0"/>
          <w:color w:val="2C2D2E"/>
          <w:sz w:val="28"/>
          <w:szCs w:val="28"/>
        </w:rPr>
        <w:t>администрации Вилегодского</w:t>
      </w:r>
    </w:p>
    <w:p w14:paraId="03189BC0" w14:textId="77777777" w:rsidR="00A51A2F" w:rsidRPr="00DA684B" w:rsidRDefault="00A51A2F" w:rsidP="00A51A2F">
      <w:pPr>
        <w:shd w:val="clear" w:color="auto" w:fill="FFFFFF"/>
        <w:rPr>
          <w:rFonts w:ascii="Arial" w:hAnsi="Arial" w:cs="Arial"/>
          <w:i/>
          <w:color w:val="2C2D2E"/>
          <w:sz w:val="28"/>
          <w:szCs w:val="28"/>
        </w:rPr>
      </w:pPr>
      <w:r w:rsidRPr="00DA684B">
        <w:rPr>
          <w:rStyle w:val="a4"/>
          <w:iCs w:val="0"/>
          <w:color w:val="2C2D2E"/>
          <w:sz w:val="28"/>
          <w:szCs w:val="28"/>
        </w:rPr>
        <w:t>муниципального округа</w:t>
      </w:r>
    </w:p>
    <w:p w14:paraId="621BC5D4" w14:textId="77777777" w:rsidR="004A4D1C" w:rsidRPr="00DA684B" w:rsidRDefault="004A4D1C">
      <w:pPr>
        <w:rPr>
          <w:i/>
        </w:rPr>
      </w:pPr>
    </w:p>
    <w:sectPr w:rsidR="004A4D1C" w:rsidRPr="00DA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2F"/>
    <w:rsid w:val="000E4281"/>
    <w:rsid w:val="004A4D1C"/>
    <w:rsid w:val="00A51A2F"/>
    <w:rsid w:val="00D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6EEB"/>
  <w15:docId w15:val="{B33AE814-DBC8-4D2B-B38D-CD4B83A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A2F"/>
    <w:rPr>
      <w:color w:val="0000FF"/>
      <w:u w:val="single"/>
    </w:rPr>
  </w:style>
  <w:style w:type="character" w:styleId="a4">
    <w:name w:val="Emphasis"/>
    <w:basedOn w:val="a0"/>
    <w:uiPriority w:val="20"/>
    <w:qFormat/>
    <w:rsid w:val="00A51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ashenceva@viled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Редькин Вадим</cp:lastModifiedBy>
  <cp:revision>4</cp:revision>
  <dcterms:created xsi:type="dcterms:W3CDTF">2022-07-06T09:41:00Z</dcterms:created>
  <dcterms:modified xsi:type="dcterms:W3CDTF">2022-07-06T13:40:00Z</dcterms:modified>
</cp:coreProperties>
</file>